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2C1FB6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14 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del  </w:t>
      </w:r>
      <w:r w:rsidR="002C1FB6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23/11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2C1FB6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CIG: </w:t>
      </w:r>
      <w:r w:rsidR="0065408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Z6C20FFF1E</w:t>
      </w:r>
      <w:bookmarkStart w:id="0" w:name="_GoBack"/>
      <w:bookmarkEnd w:id="0"/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2C1FB6"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impianto stereo portatile scuola dell’ Infanzia plesso P.co Nanà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 w:rsidR="002C1FB6">
        <w:rPr>
          <w:rFonts w:ascii="DejaVuSans" w:eastAsia="Times New Roman" w:hAnsi="DejaVuSans" w:cs="DejaVuSans"/>
          <w:sz w:val="24"/>
          <w:szCs w:val="24"/>
          <w:lang w:eastAsia="it-IT"/>
        </w:rPr>
        <w:t>impianto stereo prtatile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2C1FB6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195,20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2C1FB6" w:rsidRDefault="002C1FB6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</w:t>
      </w:r>
      <w:r w:rsidR="002C1FB6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="002C1FB6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7C" w:rsidRDefault="0001267C" w:rsidP="00BF3D7F">
      <w:pPr>
        <w:spacing w:after="0" w:line="240" w:lineRule="auto"/>
      </w:pPr>
      <w:r>
        <w:separator/>
      </w:r>
    </w:p>
  </w:endnote>
  <w:endnote w:type="continuationSeparator" w:id="0">
    <w:p w:rsidR="0001267C" w:rsidRDefault="0001267C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7C" w:rsidRDefault="0001267C" w:rsidP="00BF3D7F">
      <w:pPr>
        <w:spacing w:after="0" w:line="240" w:lineRule="auto"/>
      </w:pPr>
      <w:r>
        <w:separator/>
      </w:r>
    </w:p>
  </w:footnote>
  <w:footnote w:type="continuationSeparator" w:id="0">
    <w:p w:rsidR="0001267C" w:rsidRDefault="0001267C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01267C"/>
    <w:rsid w:val="001A75BC"/>
    <w:rsid w:val="001D0850"/>
    <w:rsid w:val="002C1FB6"/>
    <w:rsid w:val="00356E51"/>
    <w:rsid w:val="00437B3A"/>
    <w:rsid w:val="00654084"/>
    <w:rsid w:val="0066696B"/>
    <w:rsid w:val="007B6ABA"/>
    <w:rsid w:val="008C03AA"/>
    <w:rsid w:val="00B76112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2017-11-28T10:04:00Z</cp:lastPrinted>
  <dcterms:created xsi:type="dcterms:W3CDTF">2017-11-28T09:58:00Z</dcterms:created>
  <dcterms:modified xsi:type="dcterms:W3CDTF">2017-11-28T10:04:00Z</dcterms:modified>
</cp:coreProperties>
</file>