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DC" w:rsidRDefault="00D711B3">
      <w:pPr>
        <w:tabs>
          <w:tab w:val="left" w:pos="7380"/>
          <w:tab w:val="left" w:pos="13997"/>
        </w:tabs>
        <w:ind w:left="431"/>
        <w:rPr>
          <w:sz w:val="18"/>
          <w:szCs w:val="18"/>
        </w:rPr>
      </w:pPr>
      <w:r>
        <w:rPr>
          <w:position w:val="60"/>
          <w:sz w:val="18"/>
          <w:szCs w:val="18"/>
        </w:rPr>
        <w:tab/>
      </w:r>
      <w:r>
        <w:rPr>
          <w:position w:val="40"/>
          <w:sz w:val="18"/>
          <w:szCs w:val="18"/>
        </w:rPr>
        <w:tab/>
      </w:r>
    </w:p>
    <w:p w:rsidR="00152FDC" w:rsidRDefault="00152FDC">
      <w:pPr>
        <w:pStyle w:val="Corpotesto"/>
        <w:spacing w:before="2" w:after="1"/>
        <w:rPr>
          <w:rFonts w:ascii="Times New Roman" w:hAnsi="Times New Roman"/>
          <w:sz w:val="18"/>
          <w:szCs w:val="18"/>
          <w:u w:val="none"/>
        </w:rPr>
      </w:pPr>
    </w:p>
    <w:tbl>
      <w:tblPr>
        <w:tblStyle w:val="TableNormal"/>
        <w:tblW w:w="15465" w:type="dxa"/>
        <w:tblInd w:w="2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3294"/>
        <w:gridCol w:w="2326"/>
        <w:gridCol w:w="1729"/>
        <w:gridCol w:w="2705"/>
        <w:gridCol w:w="1352"/>
        <w:gridCol w:w="4059"/>
      </w:tblGrid>
      <w:tr w:rsidR="00152FDC">
        <w:trPr>
          <w:trHeight w:val="618"/>
          <w:tblHeader/>
        </w:trPr>
        <w:tc>
          <w:tcPr>
            <w:tcW w:w="1546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FEC5"/>
            <w:tcMar>
              <w:top w:w="80" w:type="dxa"/>
              <w:left w:w="4088" w:type="dxa"/>
              <w:bottom w:w="80" w:type="dxa"/>
              <w:right w:w="4179" w:type="dxa"/>
            </w:tcMar>
          </w:tcPr>
          <w:p w:rsidR="00152FDC" w:rsidRDefault="00152FDC" w:rsidP="008B0026">
            <w:pPr>
              <w:pStyle w:val="TableParagraph"/>
              <w:spacing w:line="316" w:lineRule="exact"/>
              <w:ind w:left="4008" w:right="4099"/>
              <w:jc w:val="both"/>
            </w:pPr>
          </w:p>
        </w:tc>
      </w:tr>
      <w:tr w:rsidR="00152FDC" w:rsidTr="00D51D08">
        <w:tblPrEx>
          <w:shd w:val="clear" w:color="auto" w:fill="CED7E7"/>
        </w:tblPrEx>
        <w:trPr>
          <w:trHeight w:val="1067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SCUOLA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4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numPr>
                <w:ilvl w:val="0"/>
                <w:numId w:val="1"/>
              </w:numPr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Infanzia</w:t>
            </w:r>
          </w:p>
          <w:p w:rsidR="00152FDC" w:rsidRDefault="00D711B3">
            <w:pPr>
              <w:pStyle w:val="TableParagraph"/>
              <w:numPr>
                <w:ilvl w:val="0"/>
                <w:numId w:val="1"/>
              </w:numPr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  <w:p w:rsidR="00152FDC" w:rsidRDefault="00D711B3">
            <w:pPr>
              <w:pStyle w:val="TableParagraph"/>
              <w:numPr>
                <w:ilvl w:val="0"/>
                <w:numId w:val="1"/>
              </w:numPr>
              <w:spacing w:line="26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Secondaria di primo grado</w:t>
            </w:r>
          </w:p>
          <w:p w:rsidR="00152FDC" w:rsidRDefault="00D711B3">
            <w:pPr>
              <w:pStyle w:val="TableParagraph"/>
              <w:tabs>
                <w:tab w:val="left" w:pos="825"/>
                <w:tab w:val="left" w:pos="826"/>
              </w:tabs>
              <w:spacing w:line="269" w:lineRule="exact"/>
              <w:ind w:left="464"/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152FDC" w:rsidTr="00D51D08">
        <w:tblPrEx>
          <w:shd w:val="clear" w:color="auto" w:fill="CED7E7"/>
        </w:tblPrEx>
        <w:trPr>
          <w:trHeight w:val="408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DOCENTE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152FDC"/>
        </w:tc>
      </w:tr>
      <w:tr w:rsidR="00152FDC" w:rsidTr="00D51D08">
        <w:tblPrEx>
          <w:shd w:val="clear" w:color="auto" w:fill="CED7E7"/>
        </w:tblPrEx>
        <w:trPr>
          <w:trHeight w:val="406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CLASSE e SEZIONE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152FDC"/>
        </w:tc>
      </w:tr>
      <w:tr w:rsidR="00152FDC" w:rsidTr="00D51D08">
        <w:tblPrEx>
          <w:shd w:val="clear" w:color="auto" w:fill="CED7E7"/>
        </w:tblPrEx>
        <w:trPr>
          <w:trHeight w:val="443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73" w:type="dxa"/>
            </w:tcMar>
          </w:tcPr>
          <w:p w:rsidR="00152FDC" w:rsidRDefault="00D711B3">
            <w:pPr>
              <w:pStyle w:val="TableParagraph"/>
              <w:spacing w:line="242" w:lineRule="auto"/>
              <w:ind w:left="107" w:right="293"/>
            </w:pPr>
            <w:r>
              <w:rPr>
                <w:sz w:val="20"/>
                <w:szCs w:val="20"/>
              </w:rPr>
              <w:t>DISCIPLINE / CAMPI DI ESPERIENZA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152FDC"/>
        </w:tc>
      </w:tr>
      <w:tr w:rsidR="00152FDC" w:rsidTr="00D51D08">
        <w:tblPrEx>
          <w:shd w:val="clear" w:color="auto" w:fill="CED7E7"/>
        </w:tblPrEx>
        <w:trPr>
          <w:trHeight w:val="977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18" w:type="dxa"/>
            </w:tcMar>
          </w:tcPr>
          <w:p w:rsidR="00152FDC" w:rsidRPr="00D51D08" w:rsidRDefault="00D711B3" w:rsidP="00D51D08">
            <w:pPr>
              <w:pStyle w:val="TableParagraph"/>
              <w:ind w:left="107" w:righ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MODALITÀ/ STRUMENTI ON-LINE UTILIZZATI PER LA</w:t>
            </w:r>
            <w:r w:rsidR="00D51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DIDATTICA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 w:rsidR="00D51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Registro elettronico ARGO</w:t>
            </w:r>
          </w:p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piattaforma G SUITE</w:t>
            </w:r>
          </w:p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Singole applicazioni di comunicazione</w:t>
            </w:r>
          </w:p>
          <w:p w:rsidR="00152FDC" w:rsidRDefault="00D711B3">
            <w:pPr>
              <w:spacing w:line="276" w:lineRule="auto"/>
              <w:jc w:val="both"/>
            </w:pP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Altro:</w:t>
            </w:r>
          </w:p>
        </w:tc>
      </w:tr>
      <w:tr w:rsidR="00152FDC" w:rsidTr="00D51D08">
        <w:tblPrEx>
          <w:shd w:val="clear" w:color="auto" w:fill="CED7E7"/>
        </w:tblPrEx>
        <w:trPr>
          <w:trHeight w:val="597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318" w:type="dxa"/>
            </w:tcMar>
          </w:tcPr>
          <w:p w:rsidR="00152FDC" w:rsidRDefault="00D711B3">
            <w:pPr>
              <w:ind w:left="107" w:right="238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ALUNNI/ ALUNNE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spacing w:line="276" w:lineRule="auto"/>
              <w:jc w:val="both"/>
            </w:pPr>
            <w:proofErr w:type="gram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 CLASSE</w:t>
            </w:r>
            <w:proofErr w:type="gram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</w:t>
            </w:r>
          </w:p>
        </w:tc>
        <w:tc>
          <w:tcPr>
            <w:tcW w:w="5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DI CUI D.A.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10"/>
            </w:pPr>
            <w:r>
              <w:rPr>
                <w:sz w:val="20"/>
                <w:szCs w:val="20"/>
              </w:rPr>
              <w:t>DI CUI BES</w:t>
            </w:r>
          </w:p>
        </w:tc>
      </w:tr>
      <w:tr w:rsidR="00152FDC" w:rsidTr="00D51D08">
        <w:tblPrEx>
          <w:shd w:val="clear" w:color="auto" w:fill="CED7E7"/>
        </w:tblPrEx>
        <w:trPr>
          <w:trHeight w:val="498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PARTECIPANTI ALLA DAD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8"/>
            </w:pPr>
            <w:r>
              <w:rPr>
                <w:sz w:val="20"/>
                <w:szCs w:val="20"/>
              </w:rPr>
              <w:t>N. ALUNNI PARTECIPANTI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DI CUI D.A.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10"/>
            </w:pPr>
            <w:r>
              <w:rPr>
                <w:sz w:val="20"/>
                <w:szCs w:val="20"/>
              </w:rPr>
              <w:t>DI CUI BES</w:t>
            </w:r>
          </w:p>
        </w:tc>
      </w:tr>
      <w:tr w:rsidR="00152FDC" w:rsidTr="00D51D08">
        <w:tblPrEx>
          <w:shd w:val="clear" w:color="auto" w:fill="CED7E7"/>
        </w:tblPrEx>
        <w:trPr>
          <w:trHeight w:val="1006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152FDC"/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5"/>
            </w:pPr>
            <w:r>
              <w:rPr>
                <w:sz w:val="20"/>
                <w:szCs w:val="20"/>
              </w:rPr>
              <w:t>MOTIVI PER LA MANCATA PARTECIPAZIONE</w:t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-□ Mancanza di dispositivi digitali.</w:t>
            </w:r>
          </w:p>
          <w:p w:rsidR="00152FDC" w:rsidRDefault="00D711B3">
            <w:pPr>
              <w:spacing w:line="276" w:lineRule="auto"/>
              <w:jc w:val="both"/>
              <w:rPr>
                <w:color w:val="202124"/>
                <w:sz w:val="20"/>
                <w:szCs w:val="20"/>
                <w:u w:color="202124"/>
              </w:rPr>
            </w:pPr>
            <w:r>
              <w:rPr>
                <w:sz w:val="20"/>
                <w:szCs w:val="20"/>
              </w:rPr>
              <w:t xml:space="preserve">-□ </w:t>
            </w:r>
            <w:r>
              <w:rPr>
                <w:color w:val="202124"/>
                <w:sz w:val="20"/>
                <w:szCs w:val="20"/>
                <w:u w:color="202124"/>
              </w:rPr>
              <w:t>Collegamento a Internet assente o lento.</w:t>
            </w:r>
          </w:p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Appartenenza a fasce vulnerabili e disagiate.</w:t>
            </w:r>
          </w:p>
          <w:p w:rsidR="00152FDC" w:rsidRDefault="00D711B3">
            <w:pPr>
              <w:pStyle w:val="TableParagraph"/>
              <w:spacing w:line="247" w:lineRule="exact"/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Altro:</w:t>
            </w:r>
          </w:p>
        </w:tc>
      </w:tr>
      <w:tr w:rsidR="00152FDC" w:rsidTr="00D51D08">
        <w:tblPrEx>
          <w:shd w:val="clear" w:color="auto" w:fill="CED7E7"/>
        </w:tblPrEx>
        <w:trPr>
          <w:trHeight w:val="324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161" w:type="dxa"/>
            </w:tcMar>
          </w:tcPr>
          <w:p w:rsidR="00152FDC" w:rsidRDefault="00D51D08" w:rsidP="00D51D08">
            <w:pPr>
              <w:pStyle w:val="TableParagraph"/>
              <w:ind w:left="107" w:right="1081"/>
            </w:pPr>
            <w:r>
              <w:rPr>
                <w:sz w:val="20"/>
                <w:szCs w:val="20"/>
              </w:rPr>
              <w:t>MONTE ORE DEDICAT</w:t>
            </w:r>
            <w:r w:rsidR="00D711B3">
              <w:rPr>
                <w:sz w:val="20"/>
                <w:szCs w:val="20"/>
              </w:rPr>
              <w:t>O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152FDC"/>
        </w:tc>
      </w:tr>
      <w:tr w:rsidR="00152FDC" w:rsidTr="00D51D08">
        <w:tblPrEx>
          <w:shd w:val="clear" w:color="auto" w:fill="CED7E7"/>
        </w:tblPrEx>
        <w:trPr>
          <w:trHeight w:val="501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9" w:lineRule="exact"/>
              <w:ind w:left="107"/>
            </w:pPr>
            <w:r>
              <w:rPr>
                <w:sz w:val="20"/>
                <w:szCs w:val="20"/>
              </w:rPr>
              <w:t>FREQUENZA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9" w:lineRule="exact"/>
              <w:ind w:left="105"/>
            </w:pPr>
            <w:r>
              <w:rPr>
                <w:sz w:val="20"/>
                <w:szCs w:val="20"/>
              </w:rPr>
              <w:t>□ REGOLARE</w:t>
            </w:r>
          </w:p>
        </w:tc>
        <w:tc>
          <w:tcPr>
            <w:tcW w:w="2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9" w:lineRule="exact"/>
              <w:ind w:left="109"/>
            </w:pPr>
            <w:r>
              <w:rPr>
                <w:sz w:val="20"/>
                <w:szCs w:val="20"/>
              </w:rPr>
              <w:t>□ SCARSA</w:t>
            </w:r>
          </w:p>
        </w:tc>
        <w:tc>
          <w:tcPr>
            <w:tcW w:w="5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9" w:lineRule="exact"/>
              <w:ind w:left="111"/>
            </w:pPr>
            <w:r>
              <w:rPr>
                <w:sz w:val="20"/>
                <w:szCs w:val="20"/>
              </w:rPr>
              <w:t>□ INSUFFICIENTE</w:t>
            </w:r>
          </w:p>
        </w:tc>
      </w:tr>
      <w:tr w:rsidR="00152FDC" w:rsidTr="00D51D08">
        <w:tblPrEx>
          <w:shd w:val="clear" w:color="auto" w:fill="CED7E7"/>
        </w:tblPrEx>
        <w:trPr>
          <w:trHeight w:val="442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216" w:type="dxa"/>
            </w:tcMar>
          </w:tcPr>
          <w:p w:rsidR="00152FDC" w:rsidRDefault="00D51D08" w:rsidP="00D51D08">
            <w:pPr>
              <w:pStyle w:val="TableParagraph"/>
              <w:ind w:left="107" w:right="1136"/>
              <w:jc w:val="both"/>
            </w:pPr>
            <w:r>
              <w:rPr>
                <w:sz w:val="20"/>
                <w:szCs w:val="20"/>
              </w:rPr>
              <w:lastRenderedPageBreak/>
              <w:t>OBIET</w:t>
            </w:r>
            <w:r w:rsidR="00D711B3">
              <w:rPr>
                <w:sz w:val="20"/>
                <w:szCs w:val="20"/>
              </w:rPr>
              <w:t>TIVI RAGGIUNTI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  <w:vAlign w:val="center"/>
          </w:tcPr>
          <w:p w:rsidR="00152FDC" w:rsidRDefault="00D711B3">
            <w:pPr>
              <w:pStyle w:val="TableParagraph"/>
              <w:spacing w:line="246" w:lineRule="exact"/>
              <w:ind w:left="105"/>
            </w:pPr>
            <w:r>
              <w:rPr>
                <w:sz w:val="20"/>
                <w:szCs w:val="20"/>
              </w:rPr>
              <w:t>□ IN MODO APPROFONDITO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152FDC" w:rsidRDefault="00D711B3">
            <w:pPr>
              <w:pStyle w:val="TableParagraph"/>
              <w:spacing w:line="247" w:lineRule="exact"/>
              <w:ind w:left="108"/>
            </w:pPr>
            <w:r>
              <w:rPr>
                <w:sz w:val="20"/>
                <w:szCs w:val="20"/>
              </w:rPr>
              <w:t xml:space="preserve">□ IN MODO SUFFICIENTE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:rsidR="00152FDC" w:rsidRDefault="00D711B3">
            <w:pPr>
              <w:pStyle w:val="TableParagraph"/>
              <w:spacing w:line="247" w:lineRule="exact"/>
              <w:ind w:left="113"/>
            </w:pPr>
            <w:r>
              <w:rPr>
                <w:sz w:val="20"/>
                <w:szCs w:val="20"/>
              </w:rPr>
              <w:t xml:space="preserve">□ IN MODO PARZIALE </w:t>
            </w:r>
          </w:p>
        </w:tc>
      </w:tr>
      <w:tr w:rsidR="00152FDC" w:rsidTr="00D51D08">
        <w:tblPrEx>
          <w:shd w:val="clear" w:color="auto" w:fill="CED7E7"/>
        </w:tblPrEx>
        <w:trPr>
          <w:trHeight w:val="725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RISULTATI ATTESI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Efficacia dell’intervento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152FDC" w:rsidRDefault="00D711B3">
            <w:pPr>
              <w:spacing w:line="276" w:lineRule="auto"/>
              <w:jc w:val="both"/>
              <w:rPr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Consolidamento delle competenze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152FDC" w:rsidRDefault="00D711B3">
            <w:pPr>
              <w:spacing w:line="276" w:lineRule="auto"/>
              <w:jc w:val="both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Ampliamento delle competenze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52FDC" w:rsidTr="00D51D08">
        <w:tblPrEx>
          <w:shd w:val="clear" w:color="auto" w:fill="CED7E7"/>
        </w:tblPrEx>
        <w:trPr>
          <w:trHeight w:val="725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9" w:lineRule="exact"/>
              <w:ind w:left="107"/>
            </w:pPr>
            <w:r>
              <w:rPr>
                <w:sz w:val="20"/>
                <w:szCs w:val="20"/>
              </w:rPr>
              <w:t>RISULTATI OTTENUTI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Percentuale di attività svolte sui compiti assegnati.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152FDC" w:rsidRDefault="00D711B3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-□ Livello di difficoltà nella comprensione ed esecuzione dei compiti assegnati.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  <w:t xml:space="preserve">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152FDC" w:rsidRDefault="00D711B3">
            <w:pPr>
              <w:spacing w:line="276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Altro:</w:t>
            </w:r>
          </w:p>
        </w:tc>
      </w:tr>
      <w:tr w:rsidR="00152FDC" w:rsidTr="00D51D08">
        <w:tblPrEx>
          <w:shd w:val="clear" w:color="auto" w:fill="CED7E7"/>
        </w:tblPrEx>
        <w:trPr>
          <w:trHeight w:val="725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13" w:type="dxa"/>
            </w:tcMar>
          </w:tcPr>
          <w:p w:rsidR="00152FDC" w:rsidRDefault="00D711B3">
            <w:pPr>
              <w:pStyle w:val="TableParagraph"/>
              <w:spacing w:line="242" w:lineRule="auto"/>
              <w:ind w:left="107" w:right="733"/>
            </w:pPr>
            <w:r>
              <w:rPr>
                <w:sz w:val="20"/>
                <w:szCs w:val="20"/>
              </w:rPr>
              <w:t>METODOLOGIA UTILIZZATA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Start"/>
            <w:r>
              <w:rPr>
                <w:sz w:val="20"/>
                <w:szCs w:val="20"/>
              </w:rPr>
              <w:t>□  Video</w:t>
            </w:r>
            <w:proofErr w:type="gramEnd"/>
            <w:r>
              <w:rPr>
                <w:sz w:val="20"/>
                <w:szCs w:val="20"/>
              </w:rPr>
              <w:t>-lezioni in streaming.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sz w:val="20"/>
                <w:szCs w:val="20"/>
              </w:rPr>
              <w:t>Videolezioni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registrate.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□  </w:t>
            </w:r>
            <w:proofErr w:type="spellStart"/>
            <w:r>
              <w:rPr>
                <w:sz w:val="20"/>
                <w:szCs w:val="20"/>
              </w:rPr>
              <w:t>Audiolezioni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podcast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□. Compiti da svolgere e consegnare.</w:t>
            </w:r>
            <w:r>
              <w:rPr>
                <w:sz w:val="20"/>
                <w:szCs w:val="20"/>
              </w:rPr>
              <w:tab/>
              <w:t xml:space="preserve">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Start"/>
            <w:r>
              <w:rPr>
                <w:sz w:val="20"/>
                <w:szCs w:val="20"/>
              </w:rPr>
              <w:t>□  Questionari</w:t>
            </w:r>
            <w:proofErr w:type="gramEnd"/>
            <w:r>
              <w:rPr>
                <w:sz w:val="20"/>
                <w:szCs w:val="20"/>
              </w:rPr>
              <w:t xml:space="preserve"> e verifiche online.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Start"/>
            <w:r>
              <w:rPr>
                <w:sz w:val="20"/>
                <w:szCs w:val="20"/>
              </w:rPr>
              <w:t>□  Studio</w:t>
            </w:r>
            <w:proofErr w:type="gramEnd"/>
            <w:r>
              <w:rPr>
                <w:sz w:val="20"/>
                <w:szCs w:val="20"/>
              </w:rPr>
              <w:t xml:space="preserve"> autonomo dai libri di testo.</w:t>
            </w:r>
          </w:p>
          <w:p w:rsidR="00152FDC" w:rsidRDefault="00D711B3">
            <w:pPr>
              <w:spacing w:line="276" w:lineRule="auto"/>
              <w:jc w:val="both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Start"/>
            <w:r>
              <w:rPr>
                <w:sz w:val="20"/>
                <w:szCs w:val="20"/>
              </w:rPr>
              <w:t>□  Invio</w:t>
            </w:r>
            <w:proofErr w:type="gramEnd"/>
            <w:r>
              <w:rPr>
                <w:sz w:val="20"/>
                <w:szCs w:val="20"/>
              </w:rPr>
              <w:t xml:space="preserve"> di dispense o altro materiale.</w:t>
            </w:r>
            <w:r>
              <w:rPr>
                <w:sz w:val="20"/>
                <w:szCs w:val="20"/>
              </w:rPr>
              <w:tab/>
              <w:t xml:space="preserve">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□. Visione di filmati, documentari e altre risorse online.</w:t>
            </w:r>
          </w:p>
        </w:tc>
      </w:tr>
      <w:tr w:rsidR="00D51D08" w:rsidTr="00D51D08">
        <w:tblPrEx>
          <w:shd w:val="clear" w:color="auto" w:fill="CED7E7"/>
        </w:tblPrEx>
        <w:trPr>
          <w:trHeight w:val="4926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070" w:type="dxa"/>
            </w:tcMar>
          </w:tcPr>
          <w:p w:rsidR="00D51D08" w:rsidRDefault="00D51D08">
            <w:pPr>
              <w:pStyle w:val="TableParagraph"/>
              <w:ind w:left="107" w:right="990"/>
            </w:pPr>
            <w:r>
              <w:rPr>
                <w:sz w:val="20"/>
                <w:szCs w:val="20"/>
              </w:rPr>
              <w:t>VERIFICA E VALUTAZIONE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5" w:type="dxa"/>
              <w:bottom w:w="80" w:type="dxa"/>
              <w:right w:w="80" w:type="dxa"/>
            </w:tcMar>
          </w:tcPr>
          <w:p w:rsidR="00D51D08" w:rsidRDefault="00D51D08">
            <w:pPr>
              <w:pStyle w:val="TableParagraph"/>
              <w:spacing w:line="247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DISCIPLINE/</w:t>
            </w:r>
          </w:p>
          <w:p w:rsidR="00D51D08" w:rsidRDefault="00D51D08">
            <w:pPr>
              <w:pStyle w:val="TableParagraph"/>
              <w:spacing w:line="247" w:lineRule="exact"/>
              <w:ind w:left="105"/>
            </w:pPr>
            <w:r>
              <w:rPr>
                <w:sz w:val="20"/>
                <w:szCs w:val="20"/>
              </w:rPr>
              <w:t>CAMPI DI ESPERIENZA</w:t>
            </w:r>
          </w:p>
        </w:tc>
        <w:tc>
          <w:tcPr>
            <w:tcW w:w="9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51D08" w:rsidRDefault="00D51D08" w:rsidP="00D51D08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PROVE DI VERIFICA (in modalità online)</w:t>
            </w:r>
          </w:p>
          <w:p w:rsidR="00D51D08" w:rsidRDefault="00D51D08" w:rsidP="00D51D0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□  IN</w:t>
            </w:r>
            <w:proofErr w:type="gramEnd"/>
            <w:r>
              <w:rPr>
                <w:sz w:val="20"/>
                <w:szCs w:val="20"/>
              </w:rPr>
              <w:t xml:space="preserve"> ITINERE</w:t>
            </w:r>
          </w:p>
          <w:p w:rsidR="00D51D08" w:rsidRDefault="00D51D08" w:rsidP="00D51D0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□  BIMESTRALI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51D08" w:rsidRDefault="00D51D08" w:rsidP="00D51D0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□  QUADRIMESTRALI</w:t>
            </w:r>
            <w:proofErr w:type="gramEnd"/>
          </w:p>
          <w:p w:rsidR="00D51D08" w:rsidRDefault="00D51D08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</w:p>
          <w:p w:rsidR="00D51D08" w:rsidRDefault="00D51D08">
            <w:pPr>
              <w:pStyle w:val="TableParagraph"/>
              <w:spacing w:line="247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TIPOLOGIE:</w:t>
            </w:r>
          </w:p>
          <w:p w:rsidR="00D51D08" w:rsidRDefault="00D51D0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□  Prove</w:t>
            </w:r>
            <w:proofErr w:type="gramEnd"/>
            <w:r>
              <w:rPr>
                <w:sz w:val="20"/>
                <w:szCs w:val="20"/>
              </w:rPr>
              <w:t xml:space="preserve"> strutturate (vero/falso, completamenti, corrispondenze, quesiti a risposta multipla).</w:t>
            </w:r>
          </w:p>
          <w:p w:rsidR="00D51D08" w:rsidRDefault="00D51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Prove </w:t>
            </w:r>
            <w:proofErr w:type="spellStart"/>
            <w:r>
              <w:rPr>
                <w:sz w:val="20"/>
                <w:szCs w:val="20"/>
              </w:rPr>
              <w:t>semistrutturate</w:t>
            </w:r>
            <w:proofErr w:type="spellEnd"/>
            <w:r>
              <w:rPr>
                <w:sz w:val="20"/>
                <w:szCs w:val="20"/>
              </w:rPr>
              <w:t xml:space="preserve"> (quesiti a risposta aperta, prove di comprensione). </w:t>
            </w:r>
          </w:p>
          <w:p w:rsidR="00D51D08" w:rsidRDefault="00D51D08">
            <w:r>
              <w:rPr>
                <w:sz w:val="20"/>
                <w:szCs w:val="20"/>
              </w:rPr>
              <w:t>□ Altro:</w:t>
            </w:r>
          </w:p>
          <w:p w:rsidR="00D51D08" w:rsidRDefault="00D51D08" w:rsidP="00D51D08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51D08" w:rsidRDefault="00D51D08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VALUTAZIONE FORMATIVA ATTRIBUITA A:</w:t>
            </w:r>
          </w:p>
          <w:p w:rsidR="00D51D08" w:rsidRDefault="00D51D08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</w:p>
          <w:p w:rsidR="00D51D08" w:rsidRDefault="00D51D08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APPROCCIO ALLA METODOLOGIA</w:t>
            </w:r>
            <w:r>
              <w:rPr>
                <w:sz w:val="20"/>
                <w:szCs w:val="20"/>
              </w:rPr>
              <w:tab/>
              <w:t xml:space="preserve">  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51D08" w:rsidRDefault="00D51D08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IMPEGNO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51D08" w:rsidRDefault="00D51D08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PARTECIPAZIONE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51D08" w:rsidRDefault="00D51D08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AUTONOMIA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ab/>
              <w:t xml:space="preserve">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51D08" w:rsidRDefault="00D51D08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AUTOVALUTAZIONE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ab/>
              <w:t xml:space="preserve">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:rsidR="00D51D08" w:rsidRDefault="00D51D08">
            <w:pPr>
              <w:pStyle w:val="TableParagraph"/>
              <w:spacing w:line="276" w:lineRule="auto"/>
              <w:ind w:left="107"/>
            </w:pP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SPIRITO DI INIZIATIVA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152FDC" w:rsidTr="00D51D08">
        <w:tblPrEx>
          <w:shd w:val="clear" w:color="auto" w:fill="CED7E7"/>
        </w:tblPrEx>
        <w:trPr>
          <w:trHeight w:val="770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lastRenderedPageBreak/>
              <w:t>PUNTI DI FORZA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Vicinanza ai propri alunni e alle famiglie.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Utilizzo di piattaforme e contenuti digitali.</w:t>
            </w:r>
          </w:p>
          <w:p w:rsidR="00152FDC" w:rsidRDefault="00D711B3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Condivisione di metodologie e materiali.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Promozione dell’autonomia operativa.</w:t>
            </w:r>
          </w:p>
          <w:p w:rsidR="00152FDC" w:rsidRDefault="00D711B3">
            <w:pPr>
              <w:spacing w:line="276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Altro:</w:t>
            </w:r>
          </w:p>
        </w:tc>
      </w:tr>
      <w:tr w:rsidR="00152FDC" w:rsidTr="00D51D08">
        <w:tblPrEx>
          <w:shd w:val="clear" w:color="auto" w:fill="CED7E7"/>
        </w:tblPrEx>
        <w:trPr>
          <w:trHeight w:val="773"/>
        </w:trPr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52FDC" w:rsidRDefault="00D711B3">
            <w:pPr>
              <w:pStyle w:val="TableParagraph"/>
              <w:spacing w:line="247" w:lineRule="exact"/>
              <w:ind w:left="107"/>
            </w:pPr>
            <w:r>
              <w:rPr>
                <w:sz w:val="20"/>
                <w:szCs w:val="20"/>
              </w:rPr>
              <w:t>CRITICITÁ</w:t>
            </w:r>
          </w:p>
        </w:tc>
        <w:tc>
          <w:tcPr>
            <w:tcW w:w="12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-□ Mancanza di dispositivi digitali.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-□Mancanza di socializzazione.</w:t>
            </w:r>
          </w:p>
          <w:p w:rsidR="00152FDC" w:rsidRDefault="00D711B3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-□</w:t>
            </w:r>
            <w:r>
              <w:rPr>
                <w:color w:val="202124"/>
                <w:sz w:val="20"/>
                <w:szCs w:val="20"/>
                <w:u w:color="202124"/>
              </w:rPr>
              <w:t>Collegamento a Internet assente o lento e insufficiente.</w:t>
            </w:r>
            <w:r>
              <w:rPr>
                <w:color w:val="202124"/>
                <w:sz w:val="20"/>
                <w:szCs w:val="20"/>
                <w:u w:color="202124"/>
              </w:rPr>
              <w:tab/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Esclusione delle fasce più vulnerabili.</w:t>
            </w:r>
          </w:p>
          <w:p w:rsidR="00152FDC" w:rsidRDefault="00D711B3">
            <w:pPr>
              <w:spacing w:line="276" w:lineRule="auto"/>
              <w:jc w:val="both"/>
            </w:pP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>□ Minor presenza di feedback da parte degli allievi.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</w:rPr>
              <w:t xml:space="preserve">□ </w:t>
            </w:r>
            <w:r>
              <w:rPr>
                <w:sz w:val="20"/>
                <w:szCs w:val="20"/>
                <w:shd w:val="clear" w:color="auto" w:fill="FFFFFF"/>
              </w:rPr>
              <w:t>Altro:</w:t>
            </w:r>
          </w:p>
        </w:tc>
      </w:tr>
    </w:tbl>
    <w:p w:rsidR="00152FDC" w:rsidRDefault="00152FDC">
      <w:pPr>
        <w:pStyle w:val="Corpotesto"/>
        <w:spacing w:before="2" w:after="1"/>
        <w:ind w:left="122" w:hanging="122"/>
        <w:rPr>
          <w:rFonts w:ascii="Times New Roman" w:eastAsia="Times New Roman" w:hAnsi="Times New Roman" w:cs="Times New Roman"/>
          <w:sz w:val="18"/>
          <w:szCs w:val="18"/>
          <w:u w:val="none"/>
        </w:rPr>
      </w:pPr>
    </w:p>
    <w:p w:rsidR="00152FDC" w:rsidRDefault="00152FDC">
      <w:pPr>
        <w:rPr>
          <w:sz w:val="18"/>
          <w:szCs w:val="18"/>
        </w:rPr>
      </w:pPr>
    </w:p>
    <w:p w:rsidR="00152FDC" w:rsidRDefault="00152FDC">
      <w:pPr>
        <w:tabs>
          <w:tab w:val="left" w:pos="978"/>
        </w:tabs>
        <w:jc w:val="both"/>
        <w:rPr>
          <w:b/>
          <w:bCs/>
          <w:sz w:val="18"/>
          <w:szCs w:val="18"/>
        </w:rPr>
      </w:pPr>
    </w:p>
    <w:tbl>
      <w:tblPr>
        <w:tblStyle w:val="TableNormal"/>
        <w:tblW w:w="15573" w:type="dxa"/>
        <w:tblInd w:w="2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18"/>
        <w:gridCol w:w="12855"/>
      </w:tblGrid>
      <w:tr w:rsidR="00152FDC">
        <w:trPr>
          <w:trHeight w:val="852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196" w:type="dxa"/>
            </w:tcMar>
          </w:tcPr>
          <w:p w:rsidR="00152FDC" w:rsidRDefault="00D711B3">
            <w:pPr>
              <w:pStyle w:val="TableParagraph"/>
              <w:ind w:left="107" w:right="1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SUGGERIMENTI UTILI</w:t>
            </w:r>
          </w:p>
          <w:p w:rsidR="00152FDC" w:rsidRDefault="00D711B3">
            <w:pPr>
              <w:pStyle w:val="TableParagraph"/>
              <w:spacing w:line="252" w:lineRule="exact"/>
              <w:ind w:left="107" w:right="128"/>
            </w:pPr>
            <w:r>
              <w:rPr>
                <w:sz w:val="18"/>
                <w:szCs w:val="18"/>
              </w:rPr>
              <w:t>AL MIGLIORAMENTO DELLE PROCEDURE</w:t>
            </w:r>
          </w:p>
        </w:tc>
        <w:tc>
          <w:tcPr>
            <w:tcW w:w="1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FDC" w:rsidRDefault="00152FDC"/>
        </w:tc>
      </w:tr>
    </w:tbl>
    <w:p w:rsidR="00152FDC" w:rsidRDefault="00152FDC">
      <w:pPr>
        <w:tabs>
          <w:tab w:val="left" w:pos="978"/>
        </w:tabs>
        <w:ind w:left="122" w:hanging="122"/>
        <w:jc w:val="both"/>
        <w:rPr>
          <w:b/>
          <w:bCs/>
          <w:sz w:val="18"/>
          <w:szCs w:val="18"/>
        </w:rPr>
      </w:pPr>
    </w:p>
    <w:p w:rsidR="00152FDC" w:rsidRDefault="00D711B3">
      <w:pPr>
        <w:tabs>
          <w:tab w:val="left" w:pos="978"/>
        </w:tabs>
        <w:jc w:val="right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(</w:t>
      </w:r>
      <w:proofErr w:type="gramStart"/>
      <w:r>
        <w:rPr>
          <w:sz w:val="20"/>
          <w:szCs w:val="20"/>
          <w:shd w:val="clear" w:color="auto" w:fill="FFFFFF"/>
        </w:rPr>
        <w:t>Legenda:  -</w:t>
      </w:r>
      <w:proofErr w:type="gramEnd"/>
      <w:r>
        <w:rPr>
          <w:sz w:val="20"/>
          <w:szCs w:val="20"/>
        </w:rPr>
        <w:t xml:space="preserve">□1  =  </w:t>
      </w:r>
      <w:proofErr w:type="spellStart"/>
      <w:r>
        <w:rPr>
          <w:sz w:val="20"/>
          <w:szCs w:val="20"/>
        </w:rPr>
        <w:t>liv.basso</w:t>
      </w:r>
      <w:proofErr w:type="spellEnd"/>
      <w:r>
        <w:rPr>
          <w:sz w:val="20"/>
          <w:szCs w:val="20"/>
        </w:rPr>
        <w:t xml:space="preserve">;    </w:t>
      </w:r>
      <w:r>
        <w:rPr>
          <w:sz w:val="20"/>
          <w:szCs w:val="20"/>
          <w:shd w:val="clear" w:color="auto" w:fill="FFFFFF"/>
        </w:rPr>
        <w:t>-</w:t>
      </w:r>
      <w:r>
        <w:rPr>
          <w:sz w:val="20"/>
          <w:szCs w:val="20"/>
        </w:rPr>
        <w:t xml:space="preserve">□5  =  </w:t>
      </w:r>
      <w:proofErr w:type="spellStart"/>
      <w:r>
        <w:rPr>
          <w:sz w:val="20"/>
          <w:szCs w:val="20"/>
        </w:rPr>
        <w:t>liv.alto</w:t>
      </w:r>
      <w:proofErr w:type="spellEnd"/>
      <w:r>
        <w:rPr>
          <w:sz w:val="20"/>
          <w:szCs w:val="20"/>
        </w:rPr>
        <w:t xml:space="preserve"> )</w:t>
      </w:r>
    </w:p>
    <w:p w:rsidR="00152FDC" w:rsidRDefault="00152FDC">
      <w:pPr>
        <w:tabs>
          <w:tab w:val="left" w:pos="978"/>
        </w:tabs>
        <w:jc w:val="right"/>
        <w:rPr>
          <w:sz w:val="20"/>
          <w:szCs w:val="20"/>
        </w:rPr>
      </w:pPr>
    </w:p>
    <w:p w:rsidR="00152FDC" w:rsidRDefault="00152FDC">
      <w:pPr>
        <w:tabs>
          <w:tab w:val="left" w:pos="978"/>
        </w:tabs>
        <w:jc w:val="right"/>
        <w:rPr>
          <w:sz w:val="18"/>
          <w:szCs w:val="18"/>
        </w:rPr>
      </w:pPr>
    </w:p>
    <w:p w:rsidR="00152FDC" w:rsidRDefault="00152FDC">
      <w:pPr>
        <w:tabs>
          <w:tab w:val="left" w:pos="978"/>
        </w:tabs>
        <w:jc w:val="right"/>
        <w:rPr>
          <w:sz w:val="18"/>
          <w:szCs w:val="18"/>
        </w:rPr>
      </w:pPr>
    </w:p>
    <w:p w:rsidR="00152FDC" w:rsidRDefault="00152FDC">
      <w:pPr>
        <w:tabs>
          <w:tab w:val="left" w:pos="978"/>
        </w:tabs>
        <w:jc w:val="right"/>
        <w:rPr>
          <w:sz w:val="18"/>
          <w:szCs w:val="18"/>
        </w:rPr>
      </w:pPr>
    </w:p>
    <w:p w:rsidR="00152FDC" w:rsidRDefault="00152FDC">
      <w:pPr>
        <w:tabs>
          <w:tab w:val="left" w:pos="978"/>
        </w:tabs>
        <w:jc w:val="right"/>
        <w:rPr>
          <w:sz w:val="18"/>
          <w:szCs w:val="18"/>
        </w:rPr>
      </w:pPr>
    </w:p>
    <w:p w:rsidR="00152FDC" w:rsidRDefault="00152FDC">
      <w:pPr>
        <w:tabs>
          <w:tab w:val="left" w:pos="978"/>
        </w:tabs>
        <w:jc w:val="right"/>
        <w:rPr>
          <w:sz w:val="18"/>
          <w:szCs w:val="18"/>
        </w:rPr>
      </w:pPr>
    </w:p>
    <w:p w:rsidR="00152FDC" w:rsidRDefault="00152FDC">
      <w:pPr>
        <w:tabs>
          <w:tab w:val="left" w:pos="978"/>
        </w:tabs>
        <w:jc w:val="right"/>
        <w:rPr>
          <w:sz w:val="18"/>
          <w:szCs w:val="18"/>
        </w:rPr>
      </w:pPr>
    </w:p>
    <w:p w:rsidR="00152FDC" w:rsidRDefault="00D711B3">
      <w:pPr>
        <w:tabs>
          <w:tab w:val="left" w:pos="978"/>
        </w:tabs>
        <w:jc w:val="right"/>
      </w:pPr>
      <w:r>
        <w:rPr>
          <w:rFonts w:ascii="Tahoma" w:hAnsi="Tahoma"/>
          <w:sz w:val="20"/>
          <w:szCs w:val="20"/>
        </w:rPr>
        <w:t>Data ______________________________                                                                                      Firma Docente___________________________________</w:t>
      </w:r>
    </w:p>
    <w:sectPr w:rsidR="00152F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60" w:h="11900" w:orient="landscape"/>
      <w:pgMar w:top="426" w:right="7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700" w:rsidRDefault="00D711B3">
      <w:r>
        <w:separator/>
      </w:r>
    </w:p>
  </w:endnote>
  <w:endnote w:type="continuationSeparator" w:id="0">
    <w:p w:rsidR="00124700" w:rsidRDefault="00D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26" w:rsidRDefault="008B00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DC" w:rsidRDefault="00152FDC">
    <w:pPr>
      <w:pStyle w:val="Intestazionee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26" w:rsidRDefault="008B00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700" w:rsidRDefault="00D711B3">
      <w:r>
        <w:separator/>
      </w:r>
    </w:p>
  </w:footnote>
  <w:footnote w:type="continuationSeparator" w:id="0">
    <w:p w:rsidR="00124700" w:rsidRDefault="00D71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26" w:rsidRDefault="008B00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DC" w:rsidRDefault="008B0026">
    <w:pPr>
      <w:pStyle w:val="Intestazioneepidipagina"/>
    </w:pPr>
    <w:r>
      <w:t>SCHEDA DI MONITORAGGIO DIDATTICA A DISTANZA PERIODO DAL……………… AL………………………….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026" w:rsidRDefault="008B00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6B4D4A6B"/>
    <w:multiLevelType w:val="hybridMultilevel"/>
    <w:tmpl w:val="3BA698A6"/>
    <w:lvl w:ilvl="0" w:tplc="8CE6BFC8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6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1" w:tplc="D776843E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12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2" w:tplc="B288B60A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18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3" w:tplc="30241B84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24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4" w:tplc="13D89596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30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5" w:tplc="3418FC46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36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6" w:tplc="CE541334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42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7" w:tplc="01EE4DBC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48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  <w:lvl w:ilvl="8" w:tplc="AD728118">
      <w:start w:val="1"/>
      <w:numFmt w:val="bullet"/>
      <w:lvlText w:val="•"/>
      <w:lvlPicBulletId w:val="0"/>
      <w:lvlJc w:val="left"/>
      <w:pPr>
        <w:tabs>
          <w:tab w:val="left" w:pos="825"/>
          <w:tab w:val="left" w:pos="826"/>
        </w:tabs>
        <w:ind w:left="5422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2"/>
        <w:szCs w:val="1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DC"/>
    <w:rsid w:val="00124700"/>
    <w:rsid w:val="00152FDC"/>
    <w:rsid w:val="008B0026"/>
    <w:rsid w:val="00A43554"/>
    <w:rsid w:val="00D51D08"/>
    <w:rsid w:val="00D711B3"/>
    <w:rsid w:val="00F2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59A4172-1C94-4541-B4B9-A4E3158D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</w:pPr>
    <w:rPr>
      <w:rFonts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Century Schoolbook" w:hAnsi="Century Schoolbook" w:cs="Arial Unicode MS"/>
      <w:b/>
      <w:bCs/>
      <w:color w:val="000000"/>
      <w:sz w:val="14"/>
      <w:szCs w:val="14"/>
      <w:u w:val="single" w:color="000000"/>
    </w:rPr>
  </w:style>
  <w:style w:type="paragraph" w:customStyle="1" w:styleId="TableParagraph">
    <w:name w:val="Table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8B00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026"/>
    <w:rPr>
      <w:rFonts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8B00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026"/>
    <w:rPr>
      <w:rFonts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UTENTE</cp:lastModifiedBy>
  <cp:revision>4</cp:revision>
  <dcterms:created xsi:type="dcterms:W3CDTF">2021-04-13T10:38:00Z</dcterms:created>
  <dcterms:modified xsi:type="dcterms:W3CDTF">2021-04-13T10:47:00Z</dcterms:modified>
</cp:coreProperties>
</file>